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2" w:rsidRPr="00D43E32" w:rsidRDefault="00D43E32" w:rsidP="00D43E32">
      <w:pPr>
        <w:shd w:val="clear" w:color="auto" w:fill="FFFFFF"/>
        <w:spacing w:after="375" w:line="288" w:lineRule="atLeast"/>
        <w:outlineLvl w:val="0"/>
        <w:rPr>
          <w:rFonts w:ascii="inherit" w:eastAsia="Times New Roman" w:hAnsi="inherit" w:cs="Helvetica"/>
          <w:b/>
          <w:bCs/>
          <w:color w:val="006F9A"/>
          <w:kern w:val="36"/>
          <w:sz w:val="41"/>
          <w:szCs w:val="41"/>
          <w:lang w:val="en"/>
        </w:rPr>
      </w:pPr>
      <w:bookmarkStart w:id="0" w:name="_GoBack"/>
      <w:bookmarkEnd w:id="0"/>
      <w:r w:rsidRPr="00D43E32">
        <w:rPr>
          <w:rFonts w:ascii="inherit" w:eastAsia="Times New Roman" w:hAnsi="inherit" w:cs="Helvetica"/>
          <w:b/>
          <w:bCs/>
          <w:color w:val="006F9A"/>
          <w:kern w:val="36"/>
          <w:sz w:val="41"/>
          <w:szCs w:val="41"/>
          <w:lang w:val="en"/>
        </w:rPr>
        <w:t>Paying Your Premium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Congratulations on enrolling in a health insurance plan through Covered California. Now you need to pay your premium for your coverage to start.</w:t>
      </w:r>
    </w:p>
    <w:p w:rsidR="00D43E32" w:rsidRPr="00D43E32" w:rsidRDefault="00D43E32" w:rsidP="00D43E32">
      <w:pPr>
        <w:numPr>
          <w:ilvl w:val="0"/>
          <w:numId w:val="1"/>
        </w:num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If you get a bill from your health insurance plan or family dental plan, please follow the instructions on the bill for making a payment.</w:t>
      </w:r>
    </w:p>
    <w:p w:rsidR="00D43E32" w:rsidRPr="00D43E32" w:rsidRDefault="00D43E32" w:rsidP="00D43E32">
      <w:pPr>
        <w:numPr>
          <w:ilvl w:val="0"/>
          <w:numId w:val="1"/>
        </w:num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If you have not received a bill, contact your selected plan or make your first payment using the specific information listed below for each company.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Children's dental coverage is included with your health insurance coverage. You will not receive a separate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Payment for all health insurance or family dental plans must be made directly to the company. Pay your health insurance company or family dental company — not Covered California — no later than the payment deadline on the invoice.</w:t>
      </w:r>
    </w:p>
    <w:p w:rsidR="00D43E32" w:rsidRPr="00D43E32" w:rsidRDefault="00D43E32" w:rsidP="00D43E32">
      <w:pPr>
        <w:shd w:val="clear" w:color="auto" w:fill="FFFFFF"/>
        <w:spacing w:after="300" w:line="264" w:lineRule="atLeast"/>
        <w:outlineLvl w:val="1"/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</w:pPr>
      <w:r w:rsidRPr="00D43E32"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  <w:t>Health Insurance Plans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Click on your plan, below, for specific payment options.</w:t>
      </w:r>
    </w:p>
    <w:p w:rsidR="00D43E32" w:rsidRPr="00D43E32" w:rsidRDefault="00D43E32" w:rsidP="00D43E32">
      <w:pPr>
        <w:numPr>
          <w:ilvl w:val="0"/>
          <w:numId w:val="2"/>
        </w:num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Note: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If you miss a premium payment and lose your coverage, you will have to wait for the next open-enrollment period or until a </w:t>
      </w:r>
      <w:hyperlink r:id="rId5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qualifying life event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occurs to sign up and get coverage again.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45E0D0DD" wp14:editId="5CB97E62">
            <wp:extent cx="1233170" cy="403860"/>
            <wp:effectExtent l="0" t="0" r="5080" b="0"/>
            <wp:docPr id="1" name="Picture 1" descr="Anthem Blue 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em Blue 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634-3381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Have your subscriber ID or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 xml:space="preserve">If you are a current member, go to </w:t>
      </w:r>
      <w:hyperlink r:id="rId8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www.anthem.com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and log in as a member. Click on “Pay My Bill."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reference the information found on the payment letter.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634-3381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50A014CE" wp14:editId="284B06CB">
            <wp:extent cx="2126615" cy="266065"/>
            <wp:effectExtent l="0" t="0" r="6985" b="635"/>
            <wp:docPr id="2" name="Picture 2" descr="Blue Shield of Califor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Shield of Califor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836-9705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Have your case number or Social Security number on hand.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Allow seven to 10 days for Blue Shield of California to process your enrollment.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0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www.blueshieldca.com/paybsc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.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This applies to the first month's premium payment only. Registration is required. Have your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P.O. Box 60514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City of Industry, CA 91716-0514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include your certificate number from your invoice statement and your invoice stub.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1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www.blueshieldca.com/paybsc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This applies to the first premium payment only. Registration is required. Have your Social Security Number ready.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4DFC5D7D" wp14:editId="659B50AF">
            <wp:extent cx="1052830" cy="499745"/>
            <wp:effectExtent l="0" t="0" r="0" b="0"/>
            <wp:docPr id="3" name="Picture 3" descr="Chinese Community Health Pl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ese Community Health Pl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445 Grant Avenue, #700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San Francisco, CA 94108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Include your invoice stub.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(877) 224-7808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5B00ADB" wp14:editId="7D9D64FF">
            <wp:extent cx="1562735" cy="351155"/>
            <wp:effectExtent l="0" t="0" r="0" b="0"/>
            <wp:docPr id="4" name="Picture 4" descr="Health N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 N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539-4193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Have your subscriber ID and payment method ready. (You can get your subscriber ID if you do not have it at </w:t>
      </w:r>
      <w:hyperlink r:id="rId14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www.healthnet.com/register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 Register, then log in and find your ID on the homepage.)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5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www.healthnet.com.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Click the “Make a Payment Now” button on the bottom of the homepage.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>Pay In Person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Pay with cash or debit card at Walmart. Find participating locations at </w:t>
      </w:r>
      <w:hyperlink r:id="rId16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www.checkfreepay.com/findapaymentcenter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Make payable to Health Net. Write your subscriber ID number on your check.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P.O. Box 60515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City of Industry, CA 91716-0515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To find your subscriber ID, go to </w:t>
      </w:r>
      <w:hyperlink r:id="rId17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www.healthnet.com/register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 Register, then log in and find your ID on the home page. Then call (888) 926-4988 to make your payment.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20EB562" wp14:editId="39516ACF">
            <wp:extent cx="1339850" cy="372110"/>
            <wp:effectExtent l="0" t="0" r="0" b="8890"/>
            <wp:docPr id="5" name="Picture 5" descr="Kaiser Perman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iser Perman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524-7370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on hand your account number, invoice number and the subscriber’s last name that is listed on the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9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www.kp.org/paypremium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to make your first premium payment. Registration is required.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If you are a current member, go to </w:t>
      </w:r>
      <w:hyperlink r:id="rId20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www.kp.org/premiumbill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using the secure payment portal. To pay online you will need your kp.org user ID and password.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P.O. Box 7192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Pasadena CA 91109-7192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Follow the directions on your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524-7370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4778A103" wp14:editId="79C5D89D">
            <wp:extent cx="765810" cy="1062990"/>
            <wp:effectExtent l="0" t="0" r="0" b="3810"/>
            <wp:docPr id="6" name="Picture 6" descr="L A 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 A 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270-2327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TTY: (855) 576-1620.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case number or Social Security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22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www.lacarecovered.org/for-members/sign-in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case number and invoice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L.A. Care Health Plan, L.A. Care Covered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P.O. Box 2168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Omaha, NE 68103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Add your case number to payment.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in Person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Request a </w:t>
      </w:r>
      <w:proofErr w:type="spellStart"/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PayNearMe</w:t>
      </w:r>
      <w:proofErr w:type="spellEnd"/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barcode online through </w:t>
      </w:r>
      <w:hyperlink r:id="rId23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L.A. Care Connect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or by calling member services at (855) 270-2327 (TTY: 711). Use it to pay with cash at 7-Eleven, ACE Cash Express, Family Dollar and CVS.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(855) 270-2327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TTY: (855) 576-1620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case number or Social Security number available.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2433542B" wp14:editId="6030BF93">
            <wp:extent cx="1329055" cy="414655"/>
            <wp:effectExtent l="0" t="0" r="4445" b="4445"/>
            <wp:docPr id="7" name="Picture 7" descr="Molina Health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ina Health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858-2150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Covered California ID or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To make your monthly payment online, visit </w:t>
      </w:r>
      <w:hyperlink r:id="rId25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https://billpay.molinahealthcare.com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P.O. Box 7010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Pasadena, CA 91109-7010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Add your case number to payment.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858-2150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Covered California ID or Social Security number available.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66832D47" wp14:editId="516CEE62">
            <wp:extent cx="1701165" cy="382905"/>
            <wp:effectExtent l="0" t="0" r="0" b="0"/>
            <wp:docPr id="8" name="Picture 8" descr="Osc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c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(855) 672-2755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subscriber ID or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If you are a current member, go to </w:t>
      </w:r>
      <w:hyperlink r:id="rId27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https://www.hioscar.com/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 Log in as a member and click "Pay My Bill."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refer to the information found on the payment letter.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672-2755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27AA5DDE" wp14:editId="4DDFD1D5">
            <wp:extent cx="1105535" cy="520700"/>
            <wp:effectExtent l="0" t="0" r="0" b="0"/>
            <wp:docPr id="9" name="Picture 9" descr="Shar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r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359-2002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Sharp Health Plan member ID or Social Security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29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https://www.sharphealthplanpayment.com/PP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P.O. Box 57248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Los Angeles, CA 90074-7248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Add your case number to payment.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359-2002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06FD1C9E" wp14:editId="373F9258">
            <wp:extent cx="1424940" cy="755015"/>
            <wp:effectExtent l="0" t="0" r="3810" b="6985"/>
            <wp:docPr id="10" name="Picture 10" descr="Valley Health Pl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ley Health Pl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Visit </w:t>
      </w:r>
      <w:hyperlink r:id="rId31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http://www.valleyhealthplan.org/Pages/paybill.aspx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Los Angeles Lockbox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County of Santa Clara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P.O. Box 740300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Los Angeles, CA 90074-0300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Valley Health Plan only accepts money orders and checks. Follow the directions on your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421-8444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0FA82069" wp14:editId="3FF01E75">
            <wp:extent cx="967740" cy="669925"/>
            <wp:effectExtent l="0" t="0" r="3810" b="0"/>
            <wp:docPr id="11" name="Picture 11" descr="Western Health Advant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stern Health Advant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442-2206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WHA ID number or Social Security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WHA, DEPT 34668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P.O. Box 39000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San Francisco, CA 94139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442-2206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WHA ID number or Social Security number available.</w:t>
      </w:r>
    </w:p>
    <w:p w:rsidR="00D43E32" w:rsidRPr="00D43E32" w:rsidRDefault="00D43E32" w:rsidP="00D43E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</w:p>
    <w:p w:rsidR="00D43E32" w:rsidRPr="00D43E32" w:rsidRDefault="00D43E32" w:rsidP="00D43E32">
      <w:pPr>
        <w:shd w:val="clear" w:color="auto" w:fill="FFFFFF"/>
        <w:spacing w:after="300" w:line="264" w:lineRule="atLeast"/>
        <w:outlineLvl w:val="1"/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</w:pPr>
      <w:r w:rsidRPr="00D43E32"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  <w:t>Family Dental Plans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Click on your plan, below, for specific payment options.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019B1E96" wp14:editId="36F1152B">
            <wp:extent cx="1903095" cy="520700"/>
            <wp:effectExtent l="0" t="0" r="1905" b="0"/>
            <wp:docPr id="12" name="Picture 12" descr="Access D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 D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34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www.premierlife.com/payments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note your Member ID number on your check and send your payment to: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Access Dental Plan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PO BOX 603222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Charlotte, NC 28260- 3222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3237C7E1" wp14:editId="20FBDF6D">
            <wp:extent cx="1233170" cy="403860"/>
            <wp:effectExtent l="0" t="0" r="5080" b="0"/>
            <wp:docPr id="13" name="Picture 13" descr="Anthem Blue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hem Blue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Call (800) 333-0912 and follow prompts to reach the payment option.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35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www.anthem.com/ca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and create a user ID and password in order to log in as a member. Then you can follow the prompts for “pay my bill.”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Anthem Blue Cross Life and Health Insurance Company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P.O. Box 9051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Oxnard, CA 93031-9051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Call (800) 333-0912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1E8A1E1" wp14:editId="0497182C">
            <wp:extent cx="3391535" cy="488950"/>
            <wp:effectExtent l="0" t="0" r="0" b="6350"/>
            <wp:docPr id="14" name="Picture 14" descr="California Dental Net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lifornia Dental Net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425-4164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California Dental Network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23291 Mill Creek Dr. Ste 100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Laguna Hills, CA 92653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>No Invoice Received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425-4164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2A94CC71" wp14:editId="2973C5CC">
            <wp:extent cx="1903095" cy="467995"/>
            <wp:effectExtent l="0" t="0" r="1905" b="8255"/>
            <wp:docPr id="15" name="Picture 15" descr="Delta D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lta D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F2435F" w:rsidP="00D43E3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006F9A"/>
          <w:sz w:val="26"/>
          <w:szCs w:val="26"/>
          <w:lang w:val="en"/>
        </w:rPr>
      </w:pPr>
      <w:hyperlink r:id="rId38" w:history="1">
        <w:r w:rsidR="00D43E32" w:rsidRPr="00D43E32">
          <w:rPr>
            <w:rFonts w:ascii="inherit" w:eastAsia="Times New Roman" w:hAnsi="inherit" w:cs="Helvetica"/>
            <w:b/>
            <w:bCs/>
            <w:color w:val="003DFF"/>
            <w:sz w:val="26"/>
            <w:szCs w:val="26"/>
            <w:u w:val="single"/>
            <w:lang w:val="en"/>
          </w:rPr>
          <w:t>Dental Health Maintenance Organization (DHMO)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422-4234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39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Delta Dental of California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c/o Delta Dental Insurance Company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P.O. Box 660138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Dallas, TX 75266-0138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0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  <w:r w:rsidR="00D43E32"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or (800) 422-4234</w:t>
      </w:r>
    </w:p>
    <w:p w:rsidR="00D43E32" w:rsidRPr="00D43E32" w:rsidRDefault="00F2435F" w:rsidP="00D43E3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006F9A"/>
          <w:sz w:val="26"/>
          <w:szCs w:val="26"/>
          <w:lang w:val="en"/>
        </w:rPr>
      </w:pPr>
      <w:hyperlink r:id="rId41" w:history="1">
        <w:r w:rsidR="00D43E32" w:rsidRPr="00D43E32">
          <w:rPr>
            <w:rFonts w:ascii="inherit" w:eastAsia="Times New Roman" w:hAnsi="inherit" w:cs="Helvetica"/>
            <w:b/>
            <w:bCs/>
            <w:color w:val="003DFF"/>
            <w:sz w:val="26"/>
            <w:szCs w:val="26"/>
            <w:u w:val="single"/>
            <w:lang w:val="en"/>
          </w:rPr>
          <w:t>Dental Preferred Provider Organization (DPPO)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471-0236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2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Delta Dental Insurance Company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P.O. Box 660138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Dallas, TX 75266-0138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3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  <w:r w:rsidR="00D43E32"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or (800) 471-0236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2BE152B" wp14:editId="013F03B1">
            <wp:extent cx="1892300" cy="478155"/>
            <wp:effectExtent l="0" t="0" r="0" b="0"/>
            <wp:docPr id="16" name="Picture 16" descr="Dental Health Service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ntal Health Service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t>(855) 495-0905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Pay Online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hyperlink r:id="rId45" w:tgtFrame="_blank" w:history="1">
        <w:r w:rsidR="00D43E32" w:rsidRPr="00D43E32">
          <w:rPr>
            <w:rFonts w:ascii="Helvetica" w:eastAsia="Times New Roman" w:hAnsi="Helvetica" w:cs="Helvetica"/>
            <w:vanish/>
            <w:color w:val="003DFF"/>
            <w:sz w:val="23"/>
            <w:szCs w:val="23"/>
            <w:u w:val="single"/>
            <w:lang w:val="en"/>
          </w:rPr>
          <w:t>www.dentalhealthservices.com/CA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t>Dental Health Services — Exchange Department</w:t>
      </w: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br/>
        <w:t>3833 Atlantic Ave.</w:t>
      </w: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br/>
        <w:t>Long Beach, CA 90802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t>(855) 495-0905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10CF3349" wp14:editId="77EF3914">
            <wp:extent cx="956945" cy="956945"/>
            <wp:effectExtent l="0" t="0" r="0" b="0"/>
            <wp:docPr id="17" name="Picture 17" descr="Liberty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erty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844-3344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7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www.libertydentalplan.com/CCPayment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Checks should be made payable to LIBERTY Dental Plan. Submit money orders or checks to: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LIBERTY Dental Plan of California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File 1751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1801 W. Olympic Blvd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Pasadena CA 91199-1751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844-3344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lastRenderedPageBreak/>
        <w:drawing>
          <wp:inline distT="0" distB="0" distL="0" distR="0" wp14:anchorId="1C4957CE" wp14:editId="44BA473D">
            <wp:extent cx="1903095" cy="712470"/>
            <wp:effectExtent l="0" t="0" r="1905" b="0"/>
            <wp:docPr id="18" name="Picture 18" descr="Premier Access Dental and Visio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mier Access Dental and Visio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F2435F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9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www.premierlife.com/payments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note your Member ID number on your check and send your payment to: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Premier Access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PO BOX 603222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Charlotte, NC 28260- 3222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B74570" w:rsidRDefault="00F2435F"/>
    <w:sectPr w:rsidR="00B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0CC"/>
    <w:multiLevelType w:val="multilevel"/>
    <w:tmpl w:val="471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A4ABC"/>
    <w:multiLevelType w:val="multilevel"/>
    <w:tmpl w:val="840E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32"/>
    <w:rsid w:val="00B760DF"/>
    <w:rsid w:val="00C37D62"/>
    <w:rsid w:val="00D43E32"/>
    <w:rsid w:val="00F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91D92-31D0-4F4B-AFB2-EA4EA7A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803">
                  <w:marLeft w:val="0"/>
                  <w:marRight w:val="58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8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hyperlink" Target="http://deltadentalin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ww.premierlife.com/payments" TargetMode="External"/><Relationship Id="rId42" Type="http://schemas.openxmlformats.org/officeDocument/2006/relationships/hyperlink" Target="http://deltadentalins.com/" TargetMode="External"/><Relationship Id="rId47" Type="http://schemas.openxmlformats.org/officeDocument/2006/relationships/hyperlink" Target="https://www.libertydentalplan.com/CCPaymen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healthnet.com/hnsecurity/member/regForm.ndo" TargetMode="External"/><Relationship Id="rId25" Type="http://schemas.openxmlformats.org/officeDocument/2006/relationships/hyperlink" Target="https://billpay.molinahealthcare.com/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www.coveredca.com/members/paying-your-premium/" TargetMode="External"/><Relationship Id="rId46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www2.datatel-systems.com/ext/client%20forms/checkfreepay.aspx" TargetMode="External"/><Relationship Id="rId20" Type="http://schemas.openxmlformats.org/officeDocument/2006/relationships/hyperlink" Target="http://www.kp.org/premiumbill" TargetMode="External"/><Relationship Id="rId29" Type="http://schemas.openxmlformats.org/officeDocument/2006/relationships/hyperlink" Target="https://www.sharphealthplanpayment.com/PP" TargetMode="External"/><Relationship Id="rId41" Type="http://schemas.openxmlformats.org/officeDocument/2006/relationships/hyperlink" Target="http://www.coveredca.com/members/paying-your-premi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veredca.com/members/paying-your-premium/" TargetMode="External"/><Relationship Id="rId11" Type="http://schemas.openxmlformats.org/officeDocument/2006/relationships/hyperlink" Target="http://www.blueshieldca.com/paybs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40" Type="http://schemas.openxmlformats.org/officeDocument/2006/relationships/hyperlink" Target="http://deltadentalins.com/" TargetMode="External"/><Relationship Id="rId45" Type="http://schemas.openxmlformats.org/officeDocument/2006/relationships/hyperlink" Target="https://www.dentalhealthservices.com/CA" TargetMode="External"/><Relationship Id="rId5" Type="http://schemas.openxmlformats.org/officeDocument/2006/relationships/hyperlink" Target="http://www.coveredca.com/individuals-and-families/getting-covered/special-enrollment/" TargetMode="External"/><Relationship Id="rId15" Type="http://schemas.openxmlformats.org/officeDocument/2006/relationships/hyperlink" Target="https://www.healthnet.com/" TargetMode="External"/><Relationship Id="rId23" Type="http://schemas.openxmlformats.org/officeDocument/2006/relationships/hyperlink" Target="https://members.lacare.org/v3app/publicservice/loginv1/login.aspx?bc=2cf19b9a-daa3-4274-a7f8-23c28f60f1df&amp;serviceid=ee09a857-f4d5-4f53-bebe-0dfbfaaee332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hyperlink" Target="https://www.premierlife.com/payments" TargetMode="External"/><Relationship Id="rId10" Type="http://schemas.openxmlformats.org/officeDocument/2006/relationships/hyperlink" Target="http://www.blueshieldca.com/paybsc" TargetMode="External"/><Relationship Id="rId19" Type="http://schemas.openxmlformats.org/officeDocument/2006/relationships/hyperlink" Target="http://www.kp.org/paypremium" TargetMode="External"/><Relationship Id="rId31" Type="http://schemas.openxmlformats.org/officeDocument/2006/relationships/hyperlink" Target="http://www.valleyhealthplan.org/Pages/paybill.aspx" TargetMode="External"/><Relationship Id="rId44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althnet.com/hnsecurity/member/regForm.ndo" TargetMode="External"/><Relationship Id="rId22" Type="http://schemas.openxmlformats.org/officeDocument/2006/relationships/hyperlink" Target="http://www.lacarecovered.org/for-members/sign-in" TargetMode="External"/><Relationship Id="rId27" Type="http://schemas.openxmlformats.org/officeDocument/2006/relationships/hyperlink" Target="https://www.hioscar.com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anthem.com/ca" TargetMode="External"/><Relationship Id="rId43" Type="http://schemas.openxmlformats.org/officeDocument/2006/relationships/hyperlink" Target="http://deltadentalins.com/" TargetMode="External"/><Relationship Id="rId48" Type="http://schemas.openxmlformats.org/officeDocument/2006/relationships/image" Target="media/image17.jpeg"/><Relationship Id="rId8" Type="http://schemas.openxmlformats.org/officeDocument/2006/relationships/hyperlink" Target="https://www.anthem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Ayla MacEachern</cp:lastModifiedBy>
  <cp:revision>2</cp:revision>
  <dcterms:created xsi:type="dcterms:W3CDTF">2017-06-19T16:50:00Z</dcterms:created>
  <dcterms:modified xsi:type="dcterms:W3CDTF">2017-06-19T16:50:00Z</dcterms:modified>
</cp:coreProperties>
</file>