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4667" w14:textId="77777777" w:rsidR="00775C18" w:rsidRPr="00775C18" w:rsidRDefault="00775C18" w:rsidP="00402F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75C18">
        <w:rPr>
          <w:rFonts w:ascii="Times New Roman" w:eastAsia="Times New Roman" w:hAnsi="Times New Roman" w:cs="Times New Roman"/>
          <w:b/>
          <w:bCs/>
          <w:sz w:val="36"/>
          <w:szCs w:val="36"/>
        </w:rPr>
        <w:t>New Covered California Special Enrollment Period</w:t>
      </w:r>
    </w:p>
    <w:p w14:paraId="6897D839" w14:textId="77777777" w:rsidR="00775C18" w:rsidRPr="00922FCD" w:rsidRDefault="00775C18" w:rsidP="00775C18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sz w:val="28"/>
          <w:szCs w:val="28"/>
        </w:rPr>
        <w:t>From April 12, 2021 through the end of this year, Covered California will hold a special enrollment period to give uninsured and unsubsidized Californians time to sign up for coverage on the exchange.</w:t>
      </w:r>
    </w:p>
    <w:p w14:paraId="244EF7BF" w14:textId="77777777" w:rsidR="00775C18" w:rsidRPr="00922FCD" w:rsidRDefault="00775C18" w:rsidP="0077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sz w:val="28"/>
          <w:szCs w:val="28"/>
        </w:rPr>
        <w:t xml:space="preserve">We are Certified Covered California Enrollers.  We can help answer your questions on eligibility for the new “ARPA subsidy program, a program for those in need”   Our assistance is free – no charge.  </w:t>
      </w:r>
    </w:p>
    <w:p w14:paraId="0095144A" w14:textId="6C221320" w:rsidR="00922FCD" w:rsidRDefault="00775C18" w:rsidP="00062FAB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2FCD">
        <w:rPr>
          <w:rFonts w:ascii="Times New Roman" w:eastAsia="Times New Roman" w:hAnsi="Times New Roman" w:cs="Times New Roman"/>
          <w:sz w:val="28"/>
          <w:szCs w:val="28"/>
          <w:u w:val="single"/>
        </w:rPr>
        <w:t>Don’t wonder “What if”?  Please Call Us!</w:t>
      </w:r>
    </w:p>
    <w:p w14:paraId="05F2B025" w14:textId="77777777" w:rsidR="00D3241F" w:rsidRPr="00922FCD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b/>
          <w:bCs/>
          <w:sz w:val="28"/>
          <w:szCs w:val="28"/>
        </w:rPr>
        <w:t>Contact Information</w:t>
      </w:r>
    </w:p>
    <w:p w14:paraId="3731A0CD" w14:textId="4A5C1C7C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ABD9EDB" w14:textId="67842148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2FDAC4F" w14:textId="68C834C7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39DAD94" w14:textId="3318E733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D6A6099" w14:textId="5508BBF3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B1F4878" w14:textId="0A2C12B7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7D6B844" w14:textId="6367F4F9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62DE05B" w14:textId="4904CC1D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8175232" w14:textId="11B923F4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6A50EAD" w14:textId="0530BDD2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9EED2E4" w14:textId="1A1D581C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2C9F77F" w14:textId="4928AE5C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8B5D690" w14:textId="32F535AB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418B56B" w14:textId="42F48A9C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A765A1D" w14:textId="696BE366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AFFAA3A" w14:textId="6D325BAB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FF39ED7" w14:textId="0021715B" w:rsidR="00D3241F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E065BF8" w14:textId="13699B87" w:rsidR="00D3241F" w:rsidRPr="00062FAB" w:rsidRDefault="00D3241F" w:rsidP="00D3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Additional Information:</w:t>
      </w:r>
    </w:p>
    <w:p w14:paraId="72380BF5" w14:textId="77777777" w:rsidR="00775C18" w:rsidRPr="00922FCD" w:rsidRDefault="00922FCD" w:rsidP="00922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22FC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CREBP COMPARISON </w:t>
      </w:r>
    </w:p>
    <w:p w14:paraId="6B2FB53B" w14:textId="47C7E9A1" w:rsidR="00775C18" w:rsidRPr="00922FCD" w:rsidRDefault="00775C18" w:rsidP="00922FCD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b/>
          <w:sz w:val="28"/>
          <w:szCs w:val="28"/>
        </w:rPr>
        <w:t>ABC PPO</w:t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="00FC1341">
        <w:rPr>
          <w:rFonts w:ascii="Times New Roman" w:eastAsia="Times New Roman" w:hAnsi="Times New Roman" w:cs="Times New Roman"/>
          <w:b/>
          <w:sz w:val="28"/>
          <w:szCs w:val="28"/>
        </w:rPr>
        <w:t>ACA</w:t>
      </w:r>
      <w:r w:rsidRPr="00922F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186F">
        <w:rPr>
          <w:rFonts w:ascii="Times New Roman" w:eastAsia="Times New Roman" w:hAnsi="Times New Roman" w:cs="Times New Roman"/>
          <w:b/>
          <w:sz w:val="28"/>
          <w:szCs w:val="28"/>
        </w:rPr>
        <w:t>EPO</w:t>
      </w:r>
      <w:r w:rsidR="000E1DD1">
        <w:rPr>
          <w:rFonts w:ascii="Times New Roman" w:eastAsia="Times New Roman" w:hAnsi="Times New Roman" w:cs="Times New Roman"/>
          <w:b/>
          <w:sz w:val="28"/>
          <w:szCs w:val="28"/>
        </w:rPr>
        <w:t>/PPO</w:t>
      </w:r>
    </w:p>
    <w:p w14:paraId="1A820912" w14:textId="6D031157" w:rsidR="00775C18" w:rsidRPr="00922FCD" w:rsidRDefault="00775C18" w:rsidP="000E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922FCD">
        <w:rPr>
          <w:rFonts w:ascii="Times New Roman" w:eastAsia="Times New Roman" w:hAnsi="Times New Roman" w:cs="Times New Roman"/>
          <w:sz w:val="28"/>
          <w:szCs w:val="28"/>
        </w:rPr>
        <w:t xml:space="preserve"> Provider Network Available </w:t>
      </w:r>
      <w:r w:rsid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922FCD">
        <w:rPr>
          <w:rFonts w:ascii="Times New Roman" w:eastAsia="Times New Roman" w:hAnsi="Times New Roman" w:cs="Times New Roman"/>
          <w:sz w:val="28"/>
          <w:szCs w:val="28"/>
        </w:rPr>
        <w:t xml:space="preserve">Limited Provider Network in CA </w:t>
      </w:r>
    </w:p>
    <w:p w14:paraId="09A2B309" w14:textId="77777777" w:rsidR="00775C18" w:rsidRPr="00922FCD" w:rsidRDefault="00775C18" w:rsidP="00922FCD">
      <w:pPr>
        <w:spacing w:before="100" w:beforeAutospacing="1" w:after="100" w:afterAutospacing="1" w:line="240" w:lineRule="auto"/>
        <w:ind w:left="6480" w:hanging="6480"/>
        <w:rPr>
          <w:rFonts w:ascii="Times New Roman" w:eastAsia="Times New Roman" w:hAnsi="Times New Roman" w:cs="Times New Roman"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sz w:val="28"/>
          <w:szCs w:val="28"/>
        </w:rPr>
        <w:t>PPO plans provide coverage out of network</w:t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  <w:t>EPO plans provide only emergency coverage out of network. Network may also be only local or regional within CA.</w:t>
      </w:r>
    </w:p>
    <w:p w14:paraId="41BB1C4A" w14:textId="77777777" w:rsidR="00775C18" w:rsidRPr="00922FCD" w:rsidRDefault="00775C18" w:rsidP="00775C18">
      <w:pPr>
        <w:spacing w:before="100" w:beforeAutospacing="1" w:after="100" w:afterAutospacing="1" w:line="240" w:lineRule="auto"/>
        <w:ind w:left="5760" w:hanging="5760"/>
        <w:rPr>
          <w:rFonts w:ascii="Times New Roman" w:eastAsia="Times New Roman" w:hAnsi="Times New Roman" w:cs="Times New Roman"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sz w:val="28"/>
          <w:szCs w:val="28"/>
        </w:rPr>
        <w:t>Largest Number of Plan Options to Choose From</w:t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922FCD">
        <w:rPr>
          <w:rFonts w:ascii="Times New Roman" w:eastAsia="Times New Roman" w:hAnsi="Times New Roman" w:cs="Times New Roman"/>
          <w:sz w:val="28"/>
          <w:szCs w:val="28"/>
        </w:rPr>
        <w:t>Limited Number of Plan Options.</w:t>
      </w:r>
    </w:p>
    <w:p w14:paraId="42390951" w14:textId="4468F7C6" w:rsidR="00775C18" w:rsidRPr="00922FCD" w:rsidRDefault="00775C18" w:rsidP="00775C18">
      <w:pPr>
        <w:spacing w:before="100" w:beforeAutospacing="1" w:after="100" w:afterAutospacing="1" w:line="240" w:lineRule="auto"/>
        <w:ind w:left="5760" w:hanging="5760"/>
        <w:rPr>
          <w:rFonts w:ascii="Times New Roman" w:eastAsia="Times New Roman" w:hAnsi="Times New Roman" w:cs="Times New Roman"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sz w:val="28"/>
          <w:szCs w:val="28"/>
        </w:rPr>
        <w:t>Enhanced Life and Dental Benefits Included</w:t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922FCD">
        <w:rPr>
          <w:rFonts w:ascii="Times New Roman" w:eastAsia="Times New Roman" w:hAnsi="Times New Roman" w:cs="Times New Roman"/>
          <w:sz w:val="28"/>
          <w:szCs w:val="28"/>
        </w:rPr>
        <w:t>No Enhanced Benefits</w:t>
      </w:r>
    </w:p>
    <w:p w14:paraId="21273860" w14:textId="5505D467" w:rsidR="00775C18" w:rsidRPr="00922FCD" w:rsidRDefault="00775C18" w:rsidP="00922FCD">
      <w:pPr>
        <w:spacing w:before="100" w:beforeAutospacing="1" w:after="100" w:afterAutospacing="1" w:line="240" w:lineRule="auto"/>
        <w:ind w:left="5760" w:hanging="43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b/>
          <w:sz w:val="28"/>
          <w:szCs w:val="28"/>
        </w:rPr>
        <w:t>Kaiser HMO</w:t>
      </w:r>
      <w:r w:rsidRPr="00922F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="00FC1341">
        <w:rPr>
          <w:rFonts w:ascii="Times New Roman" w:eastAsia="Times New Roman" w:hAnsi="Times New Roman" w:cs="Times New Roman"/>
          <w:b/>
          <w:sz w:val="28"/>
          <w:szCs w:val="28"/>
        </w:rPr>
        <w:t>ACA Kaiser</w:t>
      </w:r>
      <w:r w:rsidRPr="00922FCD">
        <w:rPr>
          <w:rFonts w:ascii="Times New Roman" w:eastAsia="Times New Roman" w:hAnsi="Times New Roman" w:cs="Times New Roman"/>
          <w:b/>
          <w:sz w:val="28"/>
          <w:szCs w:val="28"/>
        </w:rPr>
        <w:t xml:space="preserve"> HMO</w:t>
      </w:r>
    </w:p>
    <w:p w14:paraId="78AA8D71" w14:textId="77777777" w:rsidR="00775C18" w:rsidRPr="00922FCD" w:rsidRDefault="00775C18" w:rsidP="00922FCD">
      <w:pPr>
        <w:spacing w:before="100" w:beforeAutospacing="1" w:after="100" w:afterAutospacing="1" w:line="240" w:lineRule="auto"/>
        <w:ind w:left="6480" w:hanging="6480"/>
        <w:rPr>
          <w:rFonts w:ascii="Times New Roman" w:eastAsia="Times New Roman" w:hAnsi="Times New Roman" w:cs="Times New Roman"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sz w:val="28"/>
          <w:szCs w:val="28"/>
        </w:rPr>
        <w:t>HMO plans available</w:t>
      </w:r>
      <w:r w:rsidR="00922FCD">
        <w:rPr>
          <w:rFonts w:ascii="Times New Roman" w:eastAsia="Times New Roman" w:hAnsi="Times New Roman" w:cs="Times New Roman"/>
          <w:sz w:val="28"/>
          <w:szCs w:val="28"/>
        </w:rPr>
        <w:t xml:space="preserve"> to members outside of network </w:t>
      </w:r>
      <w:r w:rsid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922FCD">
        <w:rPr>
          <w:rFonts w:ascii="Times New Roman" w:eastAsia="Times New Roman" w:hAnsi="Times New Roman" w:cs="Times New Roman"/>
          <w:sz w:val="28"/>
          <w:szCs w:val="28"/>
        </w:rPr>
        <w:t>No Plans available to members outside of network</w:t>
      </w:r>
    </w:p>
    <w:p w14:paraId="42012EB2" w14:textId="77777777" w:rsidR="00775C18" w:rsidRPr="00922FCD" w:rsidRDefault="00775C18" w:rsidP="00775C18">
      <w:pPr>
        <w:spacing w:before="100" w:beforeAutospacing="1" w:after="100" w:afterAutospacing="1" w:line="240" w:lineRule="auto"/>
        <w:ind w:left="5760" w:hanging="5760"/>
        <w:rPr>
          <w:rFonts w:ascii="Times New Roman" w:eastAsia="Times New Roman" w:hAnsi="Times New Roman" w:cs="Times New Roman"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sz w:val="28"/>
          <w:szCs w:val="28"/>
        </w:rPr>
        <w:t>Largest Number of Plan Options to Choose From</w:t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922FCD">
        <w:rPr>
          <w:rFonts w:ascii="Times New Roman" w:eastAsia="Times New Roman" w:hAnsi="Times New Roman" w:cs="Times New Roman"/>
          <w:sz w:val="28"/>
          <w:szCs w:val="28"/>
        </w:rPr>
        <w:t>Limited Number of Plan Options</w:t>
      </w:r>
    </w:p>
    <w:p w14:paraId="42694C3D" w14:textId="77777777" w:rsidR="00775C18" w:rsidRPr="00922FCD" w:rsidRDefault="00775C18" w:rsidP="00775C18">
      <w:pPr>
        <w:spacing w:before="100" w:beforeAutospacing="1" w:after="100" w:afterAutospacing="1" w:line="240" w:lineRule="auto"/>
        <w:ind w:left="5760" w:hanging="5760"/>
        <w:rPr>
          <w:rFonts w:ascii="Times New Roman" w:eastAsia="Times New Roman" w:hAnsi="Times New Roman" w:cs="Times New Roman"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sz w:val="28"/>
          <w:szCs w:val="28"/>
        </w:rPr>
        <w:t>Special Plan Options for Families and Spouses</w:t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="009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922FCD">
        <w:rPr>
          <w:rFonts w:ascii="Times New Roman" w:eastAsia="Times New Roman" w:hAnsi="Times New Roman" w:cs="Times New Roman"/>
          <w:sz w:val="28"/>
          <w:szCs w:val="28"/>
        </w:rPr>
        <w:t xml:space="preserve">No Special Plan Options </w:t>
      </w:r>
    </w:p>
    <w:p w14:paraId="4B222833" w14:textId="277D612D" w:rsidR="00775C18" w:rsidRDefault="00775C18" w:rsidP="00922FCD">
      <w:pPr>
        <w:pBdr>
          <w:bottom w:val="single" w:sz="12" w:space="1" w:color="auto"/>
        </w:pBdr>
        <w:spacing w:before="100" w:beforeAutospacing="1" w:after="100" w:afterAutospacing="1" w:line="240" w:lineRule="auto"/>
        <w:ind w:left="6480" w:hanging="6480"/>
        <w:rPr>
          <w:rFonts w:ascii="Times New Roman" w:eastAsia="Times New Roman" w:hAnsi="Times New Roman" w:cs="Times New Roman"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sz w:val="28"/>
          <w:szCs w:val="28"/>
        </w:rPr>
        <w:t>One premium only for 1 (or many children)</w:t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  <w:t>Separate premiums for each of 3 children.</w:t>
      </w:r>
    </w:p>
    <w:p w14:paraId="47160F0C" w14:textId="77777777" w:rsidR="0030173E" w:rsidRDefault="0030173E" w:rsidP="0030173E">
      <w:pPr>
        <w:spacing w:before="100" w:beforeAutospacing="1" w:after="100" w:afterAutospacing="1" w:line="240" w:lineRule="auto"/>
        <w:ind w:left="5760" w:hanging="5760"/>
        <w:rPr>
          <w:rFonts w:ascii="Times New Roman" w:eastAsia="Times New Roman" w:hAnsi="Times New Roman" w:cs="Times New Roman"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sz w:val="28"/>
          <w:szCs w:val="28"/>
        </w:rPr>
        <w:t xml:space="preserve">Grandfathered Plans </w:t>
      </w:r>
      <w:r w:rsidRPr="00922FC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2FCD">
        <w:rPr>
          <w:rFonts w:ascii="Times New Roman" w:eastAsia="Times New Roman" w:hAnsi="Times New Roman" w:cs="Times New Roman"/>
          <w:sz w:val="28"/>
          <w:szCs w:val="28"/>
        </w:rPr>
        <w:t>No Grandfathered Plans</w:t>
      </w:r>
    </w:p>
    <w:p w14:paraId="1005BC50" w14:textId="16D33F06" w:rsidR="0030173E" w:rsidRDefault="0030173E" w:rsidP="0030173E">
      <w:pPr>
        <w:spacing w:before="100" w:beforeAutospacing="1" w:after="100" w:afterAutospacing="1" w:line="240" w:lineRule="auto"/>
        <w:ind w:left="5760" w:hanging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Lower Out of Pocket Amounts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Larger Out of Pocket Amounts</w:t>
      </w:r>
    </w:p>
    <w:p w14:paraId="65C896DB" w14:textId="7E164C5F" w:rsidR="00775C18" w:rsidRPr="00D3241F" w:rsidRDefault="0030173E" w:rsidP="00D3241F">
      <w:pPr>
        <w:pBdr>
          <w:bottom w:val="single" w:sz="12" w:space="1" w:color="auto"/>
        </w:pBdr>
        <w:spacing w:before="100" w:beforeAutospacing="1" w:after="100" w:afterAutospacing="1" w:line="240" w:lineRule="auto"/>
        <w:ind w:left="6480" w:hanging="6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Enhanced Life and Dental Benefits Included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No Enhanced Benefit</w:t>
      </w:r>
      <w:r w:rsidR="00D3241F"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5B504126" w14:textId="77777777" w:rsidR="00775C18" w:rsidRDefault="00775C18" w:rsidP="0077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928AA5" w14:textId="77777777" w:rsidR="00D3241F" w:rsidRDefault="00062FAB" w:rsidP="00062FAB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14:paraId="52495138" w14:textId="77777777" w:rsidR="00D3241F" w:rsidRDefault="00D3241F" w:rsidP="00062FAB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091CF7" w14:textId="77777777" w:rsidR="00D3241F" w:rsidRDefault="00D3241F" w:rsidP="00062FAB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4DDBC7" w14:textId="77777777" w:rsidR="00D3241F" w:rsidRDefault="00D3241F" w:rsidP="00062FAB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45B696" w14:textId="77777777" w:rsidR="004207DE" w:rsidRDefault="004207DE" w:rsidP="00062FAB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819216" w14:textId="0A8CD6C6" w:rsidR="004207DE" w:rsidRPr="004207DE" w:rsidRDefault="004207DE" w:rsidP="0042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7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Additional Information:</w:t>
      </w:r>
    </w:p>
    <w:p w14:paraId="23B33720" w14:textId="147A5E55" w:rsidR="00062FAB" w:rsidRPr="00922FCD" w:rsidRDefault="00062FAB" w:rsidP="00062FAB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2FCD">
        <w:rPr>
          <w:rFonts w:ascii="Times New Roman" w:eastAsia="Times New Roman" w:hAnsi="Times New Roman" w:cs="Times New Roman"/>
          <w:b/>
          <w:sz w:val="28"/>
          <w:szCs w:val="28"/>
        </w:rPr>
        <w:t>Enrollment, Tax and Deductible Considerations</w:t>
      </w:r>
    </w:p>
    <w:p w14:paraId="2D568830" w14:textId="77777777" w:rsidR="00062FAB" w:rsidRPr="00402F9B" w:rsidRDefault="00062FAB" w:rsidP="00062FAB">
      <w:pPr>
        <w:spacing w:before="100" w:beforeAutospacing="1" w:after="100" w:afterAutospacing="1" w:line="240" w:lineRule="auto"/>
        <w:ind w:left="5760" w:hanging="57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2F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Enrollment Requirements</w:t>
      </w:r>
    </w:p>
    <w:p w14:paraId="6BB370CD" w14:textId="77777777" w:rsidR="00062FAB" w:rsidRDefault="00062FAB" w:rsidP="00062FAB">
      <w:pPr>
        <w:spacing w:after="100" w:afterAutospacing="1" w:line="240" w:lineRule="auto"/>
        <w:ind w:left="5760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75C18">
        <w:rPr>
          <w:rFonts w:ascii="Times New Roman" w:eastAsia="Times New Roman" w:hAnsi="Times New Roman" w:cs="Times New Roman"/>
          <w:sz w:val="28"/>
          <w:szCs w:val="28"/>
        </w:rPr>
        <w:t>Tax &amp; Financial D</w:t>
      </w:r>
      <w:r>
        <w:rPr>
          <w:rFonts w:ascii="Times New Roman" w:eastAsia="Times New Roman" w:hAnsi="Times New Roman" w:cs="Times New Roman"/>
          <w:sz w:val="28"/>
          <w:szCs w:val="28"/>
        </w:rPr>
        <w:t>ocumentation</w:t>
      </w:r>
    </w:p>
    <w:p w14:paraId="5DFB60BB" w14:textId="77777777" w:rsidR="00062FAB" w:rsidRDefault="00062FAB" w:rsidP="00062FAB">
      <w:pPr>
        <w:spacing w:after="100" w:afterAutospacing="1" w:line="240" w:lineRule="auto"/>
        <w:ind w:left="5760" w:hanging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C18">
        <w:rPr>
          <w:rFonts w:ascii="Times New Roman" w:eastAsia="Times New Roman" w:hAnsi="Times New Roman" w:cs="Times New Roman"/>
          <w:sz w:val="28"/>
          <w:szCs w:val="28"/>
        </w:rPr>
        <w:t>Pote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ntial to Recoup Subsidy through </w:t>
      </w:r>
      <w:r w:rsidRPr="00775C18">
        <w:rPr>
          <w:rFonts w:ascii="Times New Roman" w:eastAsia="Times New Roman" w:hAnsi="Times New Roman" w:cs="Times New Roman"/>
          <w:sz w:val="28"/>
          <w:szCs w:val="28"/>
        </w:rPr>
        <w:t xml:space="preserve">Income Tax </w:t>
      </w:r>
      <w:r>
        <w:rPr>
          <w:rFonts w:ascii="Times New Roman" w:eastAsia="Times New Roman" w:hAnsi="Times New Roman" w:cs="Times New Roman"/>
          <w:sz w:val="28"/>
          <w:szCs w:val="28"/>
        </w:rPr>
        <w:t>Adjustment at Tax Filing Date.</w:t>
      </w:r>
    </w:p>
    <w:p w14:paraId="0FBAD44E" w14:textId="77777777" w:rsidR="00062FAB" w:rsidRDefault="00062FAB" w:rsidP="00062FA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C18">
        <w:rPr>
          <w:rFonts w:ascii="Times New Roman" w:eastAsia="Times New Roman" w:hAnsi="Times New Roman" w:cs="Times New Roman"/>
          <w:sz w:val="28"/>
          <w:szCs w:val="28"/>
        </w:rPr>
        <w:t>Potential Exposure &amp; Scrutiny for last 5 years of Your Tax Returns.</w:t>
      </w:r>
    </w:p>
    <w:p w14:paraId="0D6F7D2B" w14:textId="4B327527" w:rsidR="00062FAB" w:rsidRPr="00775C18" w:rsidRDefault="004207DE" w:rsidP="00062FAB">
      <w:pPr>
        <w:spacing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We recommend c</w:t>
      </w:r>
      <w:r w:rsidR="00062FAB">
        <w:rPr>
          <w:rFonts w:ascii="Times New Roman" w:eastAsia="Times New Roman" w:hAnsi="Times New Roman" w:cs="Times New Roman"/>
          <w:sz w:val="28"/>
          <w:szCs w:val="28"/>
          <w:u w:val="single"/>
        </w:rPr>
        <w:t>ontact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ing</w:t>
      </w:r>
      <w:r w:rsidR="00062F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your Tax Advisor,</w:t>
      </w:r>
    </w:p>
    <w:p w14:paraId="0921A361" w14:textId="77777777" w:rsidR="00062FAB" w:rsidRPr="00402F9B" w:rsidRDefault="00062FAB" w:rsidP="00062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2F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Independent Contractor</w:t>
      </w:r>
    </w:p>
    <w:p w14:paraId="6A858206" w14:textId="77777777" w:rsidR="00062FAB" w:rsidRDefault="00062FAB" w:rsidP="00062FAB">
      <w:pPr>
        <w:spacing w:before="100" w:beforeAutospacing="1" w:after="100" w:afterAutospacing="1" w:line="240" w:lineRule="auto"/>
        <w:ind w:left="5040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75C18">
        <w:rPr>
          <w:rFonts w:ascii="Times New Roman" w:eastAsia="Times New Roman" w:hAnsi="Times New Roman" w:cs="Times New Roman"/>
          <w:sz w:val="28"/>
          <w:szCs w:val="28"/>
        </w:rPr>
        <w:t>Exchange Premiums typically are not tax deductible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DA0C74" w14:textId="4CCFC151" w:rsidR="00062FAB" w:rsidRPr="00775C18" w:rsidRDefault="004207DE" w:rsidP="00062FAB">
      <w:pPr>
        <w:spacing w:before="100" w:beforeAutospacing="1" w:after="100" w:afterAutospacing="1" w:line="240" w:lineRule="auto"/>
        <w:ind w:left="5040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We recommend c</w:t>
      </w:r>
      <w:r w:rsidR="00062FAB" w:rsidRPr="00775C18">
        <w:rPr>
          <w:rFonts w:ascii="Times New Roman" w:eastAsia="Times New Roman" w:hAnsi="Times New Roman" w:cs="Times New Roman"/>
          <w:sz w:val="28"/>
          <w:szCs w:val="28"/>
          <w:u w:val="single"/>
        </w:rPr>
        <w:t>ontact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ing</w:t>
      </w:r>
      <w:r w:rsidR="00062FAB" w:rsidRPr="00775C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your Tax Advisor.</w:t>
      </w:r>
    </w:p>
    <w:p w14:paraId="2E1C83AD" w14:textId="77777777" w:rsidR="00062FAB" w:rsidRPr="00402F9B" w:rsidRDefault="00062FAB" w:rsidP="00062FAB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2F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W-2 Employees</w:t>
      </w:r>
    </w:p>
    <w:p w14:paraId="16F44CE8" w14:textId="14D0826C" w:rsidR="00062FAB" w:rsidRPr="00402F9B" w:rsidRDefault="004207DE" w:rsidP="00062FAB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207DE">
        <w:rPr>
          <w:rFonts w:ascii="Times New Roman" w:eastAsia="Times New Roman" w:hAnsi="Times New Roman" w:cs="Times New Roman"/>
          <w:sz w:val="28"/>
          <w:szCs w:val="28"/>
          <w:u w:val="single"/>
        </w:rPr>
        <w:t>We recommend c</w:t>
      </w:r>
      <w:r w:rsidR="00062FAB" w:rsidRPr="004207DE">
        <w:rPr>
          <w:rFonts w:ascii="Times New Roman" w:eastAsia="Times New Roman" w:hAnsi="Times New Roman" w:cs="Times New Roman"/>
          <w:sz w:val="28"/>
          <w:szCs w:val="28"/>
          <w:u w:val="single"/>
        </w:rPr>
        <w:t>ontact</w:t>
      </w:r>
      <w:r w:rsidRPr="004207DE">
        <w:rPr>
          <w:rFonts w:ascii="Times New Roman" w:eastAsia="Times New Roman" w:hAnsi="Times New Roman" w:cs="Times New Roman"/>
          <w:sz w:val="28"/>
          <w:szCs w:val="28"/>
          <w:u w:val="single"/>
        </w:rPr>
        <w:t>ing</w:t>
      </w:r>
      <w:r w:rsidR="00062FAB" w:rsidRPr="00402F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your tax </w:t>
      </w:r>
      <w:proofErr w:type="gramStart"/>
      <w:r w:rsidR="00062FAB" w:rsidRPr="00402F9B">
        <w:rPr>
          <w:rFonts w:ascii="Times New Roman" w:eastAsia="Times New Roman" w:hAnsi="Times New Roman" w:cs="Times New Roman"/>
          <w:sz w:val="28"/>
          <w:szCs w:val="28"/>
          <w:u w:val="single"/>
        </w:rPr>
        <w:t>advisor</w:t>
      </w:r>
      <w:proofErr w:type="gramEnd"/>
    </w:p>
    <w:p w14:paraId="35371794" w14:textId="77777777" w:rsidR="00062FAB" w:rsidRPr="00402F9B" w:rsidRDefault="00062FAB" w:rsidP="00062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2F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Deductible Expenses and Out of Pocket Expenses</w:t>
      </w:r>
    </w:p>
    <w:p w14:paraId="1D90648E" w14:textId="18A3B41F" w:rsidR="00062FAB" w:rsidRPr="00775C18" w:rsidRDefault="00062FAB" w:rsidP="00062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Group </w:t>
      </w:r>
      <w:r w:rsidR="007710FB">
        <w:rPr>
          <w:rFonts w:ascii="Times New Roman" w:eastAsia="Times New Roman" w:hAnsi="Times New Roman" w:cs="Times New Roman"/>
          <w:sz w:val="28"/>
          <w:szCs w:val="28"/>
        </w:rPr>
        <w:t xml:space="preserve">Plan </w:t>
      </w:r>
      <w:r w:rsidRPr="00775C18">
        <w:rPr>
          <w:rFonts w:ascii="Times New Roman" w:eastAsia="Times New Roman" w:hAnsi="Times New Roman" w:cs="Times New Roman"/>
          <w:sz w:val="28"/>
          <w:szCs w:val="28"/>
        </w:rPr>
        <w:t xml:space="preserve">incurred expenses </w:t>
      </w:r>
      <w:r w:rsidR="004207DE">
        <w:rPr>
          <w:rFonts w:ascii="Times New Roman" w:eastAsia="Times New Roman" w:hAnsi="Times New Roman" w:cs="Times New Roman"/>
          <w:sz w:val="28"/>
          <w:szCs w:val="28"/>
        </w:rPr>
        <w:t xml:space="preserve">do not appear 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transfer to </w:t>
      </w:r>
      <w:r w:rsidR="00FC1341">
        <w:rPr>
          <w:rFonts w:ascii="Times New Roman" w:eastAsia="Times New Roman" w:hAnsi="Times New Roman" w:cs="Times New Roman"/>
          <w:sz w:val="28"/>
          <w:szCs w:val="28"/>
        </w:rPr>
        <w:t>ACA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plans.</w:t>
      </w:r>
    </w:p>
    <w:p w14:paraId="476E629E" w14:textId="77777777" w:rsidR="00062FAB" w:rsidRDefault="00062FAB" w:rsidP="00062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A28BA" w14:textId="77777777" w:rsidR="00062FAB" w:rsidRDefault="00062FAB" w:rsidP="00062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E036BB" w14:textId="77777777" w:rsidR="00775C18" w:rsidRDefault="00775C18" w:rsidP="0077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A07B4D" w14:textId="77777777" w:rsidR="00775C18" w:rsidRDefault="00775C18" w:rsidP="0077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70ADF" w14:textId="77777777" w:rsidR="00775C18" w:rsidRDefault="00775C18" w:rsidP="0077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58D4F2" w14:textId="77777777" w:rsidR="00775C18" w:rsidRDefault="00775C18" w:rsidP="0077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EE09C6" w14:textId="77777777" w:rsidR="00775C18" w:rsidRDefault="00775C18" w:rsidP="0077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F9E42B" w14:textId="77777777" w:rsidR="00775C18" w:rsidRDefault="00775C18" w:rsidP="0077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B32D8D" w14:textId="77777777" w:rsidR="0026445F" w:rsidRDefault="00FC1341"/>
    <w:sectPr w:rsidR="0026445F" w:rsidSect="00922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18"/>
    <w:rsid w:val="00062FAB"/>
    <w:rsid w:val="000E1DD1"/>
    <w:rsid w:val="0030173E"/>
    <w:rsid w:val="00402F9B"/>
    <w:rsid w:val="004207DE"/>
    <w:rsid w:val="0056186F"/>
    <w:rsid w:val="006E0769"/>
    <w:rsid w:val="007710FB"/>
    <w:rsid w:val="00775C18"/>
    <w:rsid w:val="00922FCD"/>
    <w:rsid w:val="00A7457A"/>
    <w:rsid w:val="00AB5145"/>
    <w:rsid w:val="00D3241F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01D7"/>
  <w15:chartTrackingRefBased/>
  <w15:docId w15:val="{6E3FF95E-9CA9-4D53-8335-C2496A2B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 Smith</cp:lastModifiedBy>
  <cp:revision>2</cp:revision>
  <dcterms:created xsi:type="dcterms:W3CDTF">2021-07-05T20:32:00Z</dcterms:created>
  <dcterms:modified xsi:type="dcterms:W3CDTF">2021-07-05T20:32:00Z</dcterms:modified>
</cp:coreProperties>
</file>